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黑体" w:hAnsi="黑体" w:eastAsia="黑体"/>
          <w:b/>
          <w:sz w:val="36"/>
        </w:rPr>
        <w:t>以物抵债申请书</w:t>
      </w:r>
    </w:p>
    <w:p>
      <w:pPr>
        <w:jc w:val="center"/>
      </w:pPr>
      <w:r>
        <w:rPr>
          <w:color w:val="808080"/>
          <w:sz w:val="20"/>
        </w:rPr>
        <w:t>——————————————————————————————</w:t>
      </w:r>
    </w:p>
    <w:p>
      <w:pPr>
        <w:jc w:val="left"/>
      </w:pPr>
      <w:r>
        <w:rPr>
          <w:rFonts w:ascii="楷体" w:hAnsi="楷体" w:eastAsia="楷体"/>
          <w:color w:val="646464"/>
          <w:sz w:val="18"/>
        </w:rPr>
        <w:t>说明：本申请书用于在执行程序中申请法院以查封的财产折价抵偿债务。</w:t>
      </w:r>
    </w:p>
    <w:p/>
    <w:p>
      <w:pPr>
        <w:jc w:val="left"/>
      </w:pPr>
      <w:r>
        <w:rPr>
          <w:rFonts w:ascii="黑体" w:hAnsi="黑体" w:eastAsia="黑体"/>
          <w:b/>
          <w:sz w:val="28"/>
        </w:rPr>
        <w:t>以物抵债申请书</w:t>
      </w:r>
    </w:p>
    <w:p/>
    <w:p>
      <w:pPr>
        <w:spacing w:line="520" w:lineRule="exact"/>
        <w:jc w:val="left"/>
      </w:pPr>
      <w:r>
        <w:rPr>
          <w:rFonts w:ascii="宋体" w:hAnsi="宋体" w:eastAsia="宋体"/>
          <w:sz w:val="22"/>
        </w:rPr>
        <w:t>申请执行人：</w:t>
      </w:r>
      <w:r>
        <w:rPr>
          <w:rFonts w:ascii="宋体" w:hAnsi="宋体" w:eastAsia="宋体"/>
          <w:sz w:val="22"/>
          <w:u w:val="single"/>
        </w:rPr>
        <w:t>（姓名/名称），住所地：（　　　　），联系电话：（　　　　）</w:t>
      </w:r>
    </w:p>
    <w:p>
      <w:pPr>
        <w:spacing w:line="520" w:lineRule="exact"/>
        <w:jc w:val="left"/>
      </w:pPr>
      <w:r>
        <w:rPr>
          <w:rFonts w:ascii="宋体" w:hAnsi="宋体" w:eastAsia="宋体"/>
          <w:sz w:val="22"/>
        </w:rPr>
        <w:t>被执行人：</w:t>
      </w:r>
      <w:r>
        <w:rPr>
          <w:rFonts w:ascii="宋体" w:hAnsi="宋体" w:eastAsia="宋体"/>
          <w:sz w:val="22"/>
          <w:u w:val="single"/>
        </w:rPr>
        <w:t>（姓名/名称），住所地：（　　　　），联系电话：（　　　　）</w:t>
      </w:r>
    </w:p>
    <w:p/>
    <w:p>
      <w:pPr>
        <w:jc w:val="left"/>
      </w:pPr>
      <w:r>
        <w:rPr>
          <w:rFonts w:ascii="黑体" w:hAnsi="黑体" w:eastAsia="黑体"/>
          <w:b/>
          <w:sz w:val="28"/>
        </w:rPr>
        <w:t>执行依据</w:t>
      </w:r>
    </w:p>
    <w:p>
      <w:pPr>
        <w:spacing w:line="520" w:lineRule="exact"/>
        <w:ind w:firstLine="440"/>
        <w:jc w:val="both"/>
      </w:pPr>
      <w:r>
        <w:rPr>
          <w:rFonts w:ascii="宋体" w:hAnsi="宋体" w:eastAsia="宋体"/>
          <w:sz w:val="22"/>
        </w:rPr>
        <w:t>申请执行人诉被执行人（案由）纠纷一案，经（法院名称）作出的（案号）（判决书/调解书）已经发生法律效力，执行案号为（　　　）执字第　　号。被执行人尚欠申请执行人人民币（金额）元及迟延履行期间的债务利息。</w:t>
      </w:r>
    </w:p>
    <w:p/>
    <w:p>
      <w:pPr>
        <w:jc w:val="left"/>
      </w:pPr>
      <w:r>
        <w:rPr>
          <w:rFonts w:ascii="黑体" w:hAnsi="黑体" w:eastAsia="黑体"/>
          <w:b/>
          <w:sz w:val="28"/>
        </w:rPr>
        <w:t>请求事项</w:t>
      </w:r>
    </w:p>
    <w:p>
      <w:pPr>
        <w:spacing w:line="520" w:lineRule="exact"/>
        <w:ind w:firstLine="440"/>
        <w:jc w:val="both"/>
      </w:pPr>
      <w:r>
        <w:rPr>
          <w:rFonts w:ascii="宋体" w:hAnsi="宋体" w:eastAsia="宋体"/>
          <w:sz w:val="22"/>
        </w:rPr>
        <w:t>1. 请求贵院依法裁定将被执行人名下的（具体财产名称、位置、数量）以（评估价/拍卖保留价/协商价）人民币（金额）元以物抵债给申请执行人；</w:t>
      </w:r>
    </w:p>
    <w:p>
      <w:pPr>
        <w:spacing w:line="520" w:lineRule="exact"/>
        <w:ind w:firstLine="440"/>
        <w:jc w:val="both"/>
      </w:pPr>
      <w:r>
        <w:rPr>
          <w:rFonts w:ascii="宋体" w:hAnsi="宋体" w:eastAsia="宋体"/>
          <w:sz w:val="22"/>
        </w:rPr>
        <w:t>2. 抵债金额与被执行债务的差额部分，由申请执行人/被执行人另行处理；</w:t>
      </w:r>
    </w:p>
    <w:p>
      <w:pPr>
        <w:spacing w:line="520" w:lineRule="exact"/>
        <w:ind w:firstLine="440"/>
        <w:jc w:val="both"/>
      </w:pPr>
      <w:r>
        <w:rPr>
          <w:rFonts w:ascii="宋体" w:hAnsi="宋体" w:eastAsia="宋体"/>
          <w:sz w:val="22"/>
        </w:rPr>
        <w:t>3. 请求贵院依法办理上述财产的过户登记手续。</w:t>
      </w:r>
    </w:p>
    <w:p/>
    <w:p>
      <w:pPr>
        <w:jc w:val="left"/>
      </w:pPr>
      <w:r>
        <w:rPr>
          <w:rFonts w:ascii="黑体" w:hAnsi="黑体" w:eastAsia="黑体"/>
          <w:b/>
          <w:sz w:val="28"/>
        </w:rPr>
        <w:t>事实与理由</w:t>
      </w:r>
    </w:p>
    <w:p>
      <w:pPr>
        <w:spacing w:line="520" w:lineRule="exact"/>
        <w:ind w:firstLine="440"/>
        <w:jc w:val="both"/>
      </w:pPr>
      <w:r>
        <w:rPr>
          <w:rFonts w:ascii="宋体" w:hAnsi="宋体" w:eastAsia="宋体"/>
          <w:sz w:val="22"/>
        </w:rPr>
        <w:t>在执行过程中，贵院依法查封/扣押了被执行人名下的（具体财产）。该财产经（评估机构）评估，价值为人民币（金额）元，并已依法进行（拍卖/变卖）。</w:t>
      </w:r>
    </w:p>
    <w:p>
      <w:pPr>
        <w:spacing w:line="520" w:lineRule="exact"/>
        <w:ind w:firstLine="440"/>
        <w:jc w:val="both"/>
      </w:pPr>
      <w:r>
        <w:rPr>
          <w:rFonts w:ascii="宋体" w:hAnsi="宋体" w:eastAsia="宋体"/>
          <w:sz w:val="22"/>
        </w:rPr>
      </w:r>
    </w:p>
    <w:p>
      <w:pPr>
        <w:spacing w:line="520" w:lineRule="exact"/>
        <w:ind w:firstLine="440"/>
        <w:jc w:val="both"/>
      </w:pPr>
      <w:r>
        <w:rPr>
          <w:rFonts w:ascii="宋体" w:hAnsi="宋体" w:eastAsia="宋体"/>
          <w:sz w:val="22"/>
        </w:rPr>
        <w:t>经（一拍/二拍/变卖），上述财产因（无人竞买/流拍）未能变现处置。考虑到以下因素，申请执行人同意以该财产抵偿债务：</w:t>
      </w:r>
    </w:p>
    <w:p>
      <w:pPr>
        <w:spacing w:line="520" w:lineRule="exact"/>
        <w:ind w:firstLine="440"/>
        <w:jc w:val="both"/>
      </w:pPr>
      <w:r>
        <w:rPr>
          <w:rFonts w:ascii="宋体" w:hAnsi="宋体" w:eastAsia="宋体"/>
          <w:sz w:val="22"/>
        </w:rPr>
      </w:r>
    </w:p>
    <w:p>
      <w:pPr>
        <w:spacing w:line="520" w:lineRule="exact"/>
        <w:ind w:firstLine="440"/>
        <w:jc w:val="both"/>
      </w:pPr>
      <w:r>
        <w:rPr>
          <w:rFonts w:ascii="宋体" w:hAnsi="宋体" w:eastAsia="宋体"/>
          <w:sz w:val="22"/>
        </w:rPr>
        <w:t>一、该财产的价值与被执行债务金额相当/接近，以物抵债有利于节省执行成本；</w:t>
      </w:r>
    </w:p>
    <w:p>
      <w:pPr>
        <w:spacing w:line="520" w:lineRule="exact"/>
        <w:ind w:firstLine="440"/>
        <w:jc w:val="both"/>
      </w:pPr>
      <w:r>
        <w:rPr>
          <w:rFonts w:ascii="宋体" w:hAnsi="宋体" w:eastAsia="宋体"/>
          <w:sz w:val="22"/>
        </w:rPr>
        <w:t>二、被执行人目前无其他可供执行的财产，以物抵债是实现债权的最优途径；</w:t>
      </w:r>
    </w:p>
    <w:p>
      <w:pPr>
        <w:spacing w:line="520" w:lineRule="exact"/>
        <w:ind w:firstLine="440"/>
        <w:jc w:val="both"/>
      </w:pPr>
      <w:r>
        <w:rPr>
          <w:rFonts w:ascii="宋体" w:hAnsi="宋体" w:eastAsia="宋体"/>
          <w:sz w:val="22"/>
        </w:rPr>
        <w:t>三、（其他理由）。</w:t>
      </w:r>
    </w:p>
    <w:p>
      <w:pPr>
        <w:spacing w:line="520" w:lineRule="exact"/>
        <w:ind w:firstLine="440"/>
        <w:jc w:val="both"/>
      </w:pPr>
      <w:r>
        <w:rPr>
          <w:rFonts w:ascii="宋体" w:hAnsi="宋体" w:eastAsia="宋体"/>
          <w:sz w:val="22"/>
        </w:rPr>
      </w:r>
    </w:p>
    <w:p>
      <w:pPr>
        <w:spacing w:line="520" w:lineRule="exact"/>
        <w:ind w:firstLine="440"/>
        <w:jc w:val="both"/>
      </w:pPr>
      <w:r>
        <w:rPr>
          <w:rFonts w:ascii="宋体" w:hAnsi="宋体" w:eastAsia="宋体"/>
          <w:sz w:val="22"/>
        </w:rPr>
        <w:t>依据《最高人民法院关于人民法院民事执行中拍卖、变卖财产的规定》第十六条、第二十条及相关司法解释之规定，特申请贵院依法裁定以物抵债。</w:t>
      </w:r>
    </w:p>
    <w:p/>
    <w:p>
      <w:pPr>
        <w:jc w:val="left"/>
      </w:pPr>
      <w:r>
        <w:rPr>
          <w:rFonts w:ascii="黑体" w:hAnsi="黑体" w:eastAsia="黑体"/>
          <w:b/>
          <w:sz w:val="28"/>
        </w:rPr>
        <w:t>此致</w:t>
      </w:r>
    </w:p>
    <w:p>
      <w:pPr>
        <w:jc w:val="center"/>
      </w:pPr>
      <w:r>
        <w:rPr>
          <w:rFonts w:ascii="宋体" w:hAnsi="宋体" w:eastAsia="宋体"/>
          <w:sz w:val="22"/>
        </w:rPr>
        <w:t>（　　　　）人民法院</w:t>
      </w:r>
    </w:p>
    <w:p/>
    <w:p>
      <w:pPr>
        <w:jc w:val="right"/>
      </w:pPr>
      <w:r>
        <w:rPr>
          <w:rFonts w:ascii="宋体" w:hAnsi="宋体" w:eastAsia="宋体"/>
          <w:sz w:val="22"/>
        </w:rPr>
        <w:t xml:space="preserve">申请人（签名/盖章）：　　　　　　　</w:t>
      </w:r>
    </w:p>
    <w:p>
      <w:pPr>
        <w:jc w:val="right"/>
      </w:pPr>
      <w:r>
        <w:rPr>
          <w:rFonts w:ascii="宋体" w:hAnsi="宋体" w:eastAsia="宋体"/>
          <w:sz w:val="22"/>
        </w:rPr>
        <w:t xml:space="preserve">　　年　　月　　日</w:t>
      </w:r>
    </w:p>
    <w:p>
      <w:pPr>
        <w:jc w:val="center"/>
      </w:pPr>
      <w:r>
        <w:rPr>
          <w:rFonts w:ascii="楷体" w:hAnsi="楷体" w:eastAsia="楷体"/>
          <w:color w:val="969696"/>
          <w:sz w:val="18"/>
        </w:rPr>
        <w:t>（本文件为模板，请根据实际情况修改后使用）</w:t>
      </w:r>
    </w:p>
    <w:sectPr w:rsidR="00FC693F" w:rsidRPr="0006063C" w:rsidSect="00034616">
      <w:pgSz w:w="12240" w:h="15840"/>
      <w:pgMar w:top="2098" w:right="1474" w:bottom="1984" w:left="158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