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6"/>
        </w:rPr>
        <w:t>执行异议申请书</w:t>
      </w:r>
    </w:p>
    <w:p>
      <w:pPr>
        <w:jc w:val="center"/>
      </w:pPr>
      <w:r>
        <w:rPr>
          <w:color w:val="808080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楷体" w:hAnsi="楷体" w:eastAsia="楷体"/>
          <w:color w:val="646464"/>
          <w:sz w:val="18"/>
        </w:rPr>
        <w:t>说明：本申请书用于案外人对执行标的提出异议（非执行行为异议）。依据《民事诉讼法》第二百三十四条。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执行异议申请书</w:t>
      </w:r>
    </w:p>
    <w:p/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异议人（案外人）：</w:t>
      </w:r>
      <w:r>
        <w:rPr>
          <w:rFonts w:ascii="宋体" w:hAnsi="宋体" w:eastAsia="宋体"/>
          <w:sz w:val="22"/>
          <w:u w:val="single"/>
        </w:rPr>
        <w:t>（姓名），（性别），（出生年月），住（地址），身份证号：（　　　　），联系电话：（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 xml:space="preserve">　　　　　　　　　　</w:t>
      </w:r>
      <w:r>
        <w:rPr>
          <w:rFonts w:ascii="宋体" w:hAnsi="宋体" w:eastAsia="宋体"/>
          <w:sz w:val="22"/>
          <w:u w:val="single"/>
        </w:rPr>
        <w:t>（法人或非法人组织名称），住所地：（　　　　），统一社会信用代码：（　　　），法定代表人：（姓名）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申请执行人：</w:t>
      </w:r>
      <w:r>
        <w:rPr>
          <w:rFonts w:ascii="宋体" w:hAnsi="宋体" w:eastAsia="宋体"/>
          <w:sz w:val="22"/>
          <w:u w:val="single"/>
        </w:rPr>
        <w:t>（姓名/名称）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被执行人：</w:t>
      </w:r>
      <w:r>
        <w:rPr>
          <w:rFonts w:ascii="宋体" w:hAnsi="宋体" w:eastAsia="宋体"/>
          <w:sz w:val="22"/>
          <w:u w:val="single"/>
        </w:rPr>
        <w:t>（姓名/名称）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执行依据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（申请执行人）与（被执行人）（案由）纠纷一案，贵院于（日期）作出（案号）判决/调解书，现已进入执行程序，执行案号为（　　　）执字第　　号。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异议请求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请求贵院依法解除对（具体财产名称、位置等）的查封/扣押/冻结措施；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请求贵院依法裁定中止对上述标的物的执行；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请求贵院依法将上述标的物返还给异议人。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事实与理由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一、异议人对执行标的享有足以排除强制执行的民事权益。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（具体说明异议人对执行标的享有所有权、担保物权、租赁权等合法权利的事实和法律依据。）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二、法院查封/扣押/冻结的执行标的不属于被执行人的合法财产。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（具体说明执行标的的权属状况，证明其不属于被执行人所有的理由和依据。）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三、异议人的合法权益因强制执行受到损害。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（具体说明强制执行对异议人造成的影响和损失。）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综上所述，异议人对执行标的享有合法权利，足以排除强制执行。为维护异议人的合法权益，依据《中华人民共和国民事诉讼法》第二百三十四条之规定，特提出异议。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此致</w:t>
      </w:r>
    </w:p>
    <w:p>
      <w:pPr>
        <w:jc w:val="center"/>
      </w:pPr>
      <w:r>
        <w:rPr>
          <w:rFonts w:ascii="宋体" w:hAnsi="宋体" w:eastAsia="宋体"/>
          <w:sz w:val="22"/>
        </w:rPr>
        <w:t>（　　　　）人民法院</w:t>
      </w:r>
    </w:p>
    <w:p/>
    <w:p>
      <w:pPr>
        <w:jc w:val="right"/>
      </w:pPr>
      <w:r>
        <w:rPr>
          <w:rFonts w:ascii="宋体" w:hAnsi="宋体" w:eastAsia="宋体"/>
          <w:sz w:val="22"/>
        </w:rPr>
        <w:t xml:space="preserve">异议人（签名/盖章）：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 xml:space="preserve">　　年　　月　　日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附：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异议人身份证明文件；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异议人对执行标的享有合法权利的证据材料；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证明执行标的非被执行人财产的证据材料；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其他相关材料。</w:t>
      </w:r>
    </w:p>
    <w:p>
      <w:pPr>
        <w:jc w:val="center"/>
      </w:pPr>
      <w:r>
        <w:rPr>
          <w:rFonts w:ascii="楷体" w:hAnsi="楷体" w:eastAsia="楷体"/>
          <w:color w:val="969696"/>
          <w:sz w:val="18"/>
        </w:rPr>
        <w:t>（本文件为模板，请根据实际情况修改后使用）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